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滔天洪灾中，人们再一次见证了伟大的中国！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r>
        <w:rPr>
          <w:rStyle w:val="richmediametaiconappmsgtag"/>
          <w:rFonts w:ascii="Microsoft YaHei UI" w:eastAsia="Microsoft YaHei UI" w:hAnsi="Microsoft YaHei UI" w:cs="Microsoft YaHei UI"/>
          <w:color w:val="FFFFFF"/>
          <w:spacing w:val="8"/>
          <w:sz w:val="18"/>
          <w:szCs w:val="18"/>
          <w:shd w:val="clear" w:color="auto" w:fill="F2F2F2"/>
        </w:rPr>
        <w:t>原创</w:t>
      </w: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  <w:r>
        <w:rPr>
          <w:rStyle w:val="richmediametalink"/>
          <w:rFonts w:ascii="Microsoft YaHei UI" w:eastAsia="Microsoft YaHei UI" w:hAnsi="Microsoft YaHei UI" w:cs="Microsoft YaHei UI"/>
          <w:spacing w:val="8"/>
          <w:sz w:val="23"/>
          <w:szCs w:val="23"/>
        </w:rPr>
        <w:t>有里儿有面</w:t>
      </w: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 xml:space="preserve"> </w:t>
      </w: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2021-07-21</w:t>
      </w:r>
      <w:hyperlink r:id="rId5" w:anchor="wechat_redirect&amp;cpage=31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30"/>
          <w:u w:val="none"/>
        </w:rPr>
        <w:drawing>
          <wp:inline>
            <wp:extent cx="5486400" cy="929640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33252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66700" cy="238125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19233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408" w:lineRule="atLeast"/>
        <w:ind w:left="405" w:right="40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全文共2621字，图片19张，视频1个，预计阅读时间为7分钟。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文章首发于“有理儿有面”（youli-youmian），欢迎大家在朋友圈和微信群转发。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公众号及其他平台转载请在后台留言。</w:t>
      </w:r>
    </w:p>
    <w:p>
      <w:pPr>
        <w:shd w:val="clear" w:color="auto" w:fill="FFFFFF"/>
        <w:spacing w:before="0" w:after="0" w:line="408" w:lineRule="atLeast"/>
        <w:ind w:left="240" w:right="69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76225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5564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55" w:right="25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color w:val="888888"/>
          <w:spacing w:val="8"/>
        </w:rPr>
        <w:t>▼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河南千年一遇的特大洪灾，牵动着亿万中国人民的心。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578169" cy="8229600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01217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8169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从昨晚至今，看着滚动新闻，那一幕幕人困水流中、道路变河道、洪水漫地铁的画面，让我们牵肠挂肚、心绪难平！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727764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53715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788920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45272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180976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47051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8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据媒体报道称，目前已有25名人员不幸遇难7人失联，这是救援现场传回来的数据，更大范围的搜救和统计还在继续中，不排除这个数字还会扩大。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 </w:t>
      </w: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916279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86233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1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15"/>
        </w:rPr>
        <w:t>让我们一起，为这次洪水天灾中的不幸罹难者，沉痛默哀！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682240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86721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伤心落泪处，我们也看到了“洪水无情人有情，危难之处伸援手。守望相助斗洪魔，休戚与共展真情”！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15"/>
        </w:rPr>
        <w:t>那些与洪水较量守望相助的画面，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15"/>
        </w:rPr>
        <w:t>让我们感动至深，值得我们永远铭记：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7月20日，郑州街头。一位年轻的母亲带着两个孩子，不慎掉入路中的泥潭大坑，倒在洪水中的母亲，用双手把孩子举过头顶，苦苦支撑。一位路过的大哥见状冲入现场，冒着被洪水冲入大坑的危险，将一家三口拖离险境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706303" cy="8229600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82126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06303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15"/>
        </w:rPr>
        <w:t>面对死亡危险，母亲把生的希望留给了孩子，这是天地无私的母爱！而这位路见他人危难，毫不犹豫挺身而出的大哥，则用救人性命、冒死不退的英雄壮举，扛起了人间真情！壮哉，英雄！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7月20日，洪水冲入郑州市地铁5号线，洪水齐腰深。面对洪水还在不断涌入地铁的汹汹险情，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15"/>
        </w:rPr>
        <w:t>在救援人员到来后，地铁里被困的男乘客们说，让妇女和小孩先走！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5243758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1047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4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15"/>
        </w:rPr>
        <w:t>他们，把更多生的希望和尽快脱离险境的机会，首先留给弱者！伟哉，洪水中临危不惧、心怀人间大义的好人！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7月20日，郑州市中原区汝河路附近一女子被大水冲倒漂走，危急慌乱之中她抱住路边一棵行道树等待救援。社区的志愿者发现后，找来两根红条幅当抢险救援绳，将她成功脱离危险积水区域。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6873240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18306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87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7月20日，河南郑州街道一大水坑处，一女子已被湍急的洪水冲入大坑，一波波的水浪淹过她的头顶，旁边的几名群众急忙找来绳索，硬生生将她从洪魔口中夺回！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6339840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7535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3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15"/>
        </w:rPr>
        <w:t>同样是救命的绳索，同样是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15"/>
        </w:rPr>
        <w:t>演绎素不相识的生死营救，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15"/>
        </w:rPr>
        <w:t>感天动地！！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15"/>
        </w:rPr>
        <w:t>哪怕是从天而降的洪魔，也妄想把你从我们身边夺走！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7月20日，郑州街头，一女子上班途中被急流冲走，就在她即将被冲入旁边建筑工地的大坑之际，几个勇敢的身影挺身而出，跨入过膝的急流，大家手来手把她拉回高处。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7924800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1153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15"/>
        </w:rPr>
        <w:t>暴雨泥泞中向陷于险境者的伸手，传递的不仅是救人于危难的英勇，更是一颗心怀大爱、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15"/>
        </w:rPr>
        <w:t>生死与共的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15"/>
        </w:rPr>
        <w:t>心！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7月20日晚，一条抖音视频燃爆网络。视频画面中，一名溺水的小孩顺流而下，看似已无生命体征。岸边的一个大人冲入河中救起小孩，上岸后“倒挂”着孩子一路狂奔，接着众人进行了长达10分钟心脏复苏，终于，奇迹发生了，孩子哇地一声哭出声来！那一刻，有理哥再一次泪奔了，为你们，为人间正气！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7411720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08816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41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6831419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55269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83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15"/>
        </w:rPr>
        <w:t>感谢你们，是你们的坚持、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15"/>
        </w:rPr>
        <w:t>呵护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15"/>
        </w:rPr>
        <w:t>，挽救了一条幼小的生命！让中国人的“老吾老以及人之老、幼吾幼以及人之幼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15"/>
        </w:rPr>
        <w:t>”，通达天地江河，树立起一座扶危助困的精神丰碑！！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15"/>
        </w:rPr>
        <w:t>无情洪灾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15"/>
        </w:rPr>
        <w:t>面前，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15"/>
        </w:rPr>
        <w:t>大人救孩子，孩子也在救大人。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7月19日，河南许昌，特大暴雨中街上的道路积水严重，一群孩子，冒雨站在路中间，任凭雨水淋湿衣裳，他们在向过往的司机大喊“不要过”。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988248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606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8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面对镜头，其中一个孩子说，爸爸的车被水淹，不能再发生这样的悲剧！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72384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9159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15"/>
        </w:rPr>
        <w:t>抗洪现场，无畏少年用自己的责任良心，传递出对洪魔的抗争，更在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15"/>
        </w:rPr>
        <w:t>告诉所有人，灾难并不可怕，只要我们团结起来，众志成城，就一定能战胜它！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洪水猛兽，抵挡不住人们凝聚的力量和向前的脚步：郑州街头的红绿灯口，前进的群众手拉手肩并肩，相互搀扶，喊着口号，步调一致往前走！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15"/>
        </w:rPr>
        <w:t>路就在脚下，我们必须趟过去，去迎接胜利！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087560" cy="8229600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91148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75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暴雨如注下，更多的人在坚守岗位，他们用身躯，传递着战胜洪灾的决心和勇气，用毫不畏惧、决不退缩的姿态，燃烧自己为人们照亮前进的路。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648055" cy="3010320"/>
            <wp:docPr id="1000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71372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48055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797368"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46917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9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521557"/>
            <wp:docPr id="10002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01289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2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一辆运送孩童的幼儿园校车，在半道抛锚，马上就要被水淹没。情急之下，现场的消防员组成人墙，用最原始的力量开始救娃。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599501"/>
            <wp:docPr id="1000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45376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9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郑州中原区的一名消防员在救援途中，接到家中救援电话，他只能电话指导救援，然后继续执行救援任务。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6427822"/>
            <wp:docPr id="10002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92586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2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15"/>
        </w:rPr>
        <w:t>这群坚守岗位的人们，用实际行动诠释着“舍小家顾大家”的自觉与斗争，肩负着救援的责任，救援现场就是阵地！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15"/>
        </w:rPr>
        <w:t>忠诚写担当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15"/>
        </w:rPr>
        <w:t>，人在阵地在！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15"/>
        </w:rPr>
        <w:t>这世界，从来没有从天而降的英雄，更多的是默默无闻，却将善良和道义写在自觉救助行动中的凡人。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这几天，无数单位和个人的援手，让我们为之动容：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7月20日，郑州图书馆发布消息表示不闭馆，为附近前来避雨的市民提供免费食宿。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7月20日，郑州师范学院西门道路拥堵，积水严重，将近50辆车抛锚。校方了解情况后，立马打开校门，接纳受困车辆进入校内。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356327" cy="6930224"/>
            <wp:docPr id="10002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98127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56327" cy="693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7月20日，河南郑州中原中路周围爱心企业呼吁被困市民前来休息。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还有，河南一大批酒店，纷纷宣布降价为市民提供住宿……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经受暴雨侵袭的河南，不是一个人在战斗！危难中，更有一方有难、八方支援。“郑州挺住，河南挺住，我们来了”的援助：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人民子弟兵，闻令而动，赶赴灾区，冲锋在前。他们爆破分洪，他们抢险救灾，他们加固堤坝。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15"/>
        </w:rPr>
        <w:t>很多人，累到瘫倒、累到受伤，依然坚守在防洪救人的第一线！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459480"/>
            <wp:docPr id="10002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50956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7294058"/>
            <wp:docPr id="10002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75365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29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567843"/>
            <wp:docPr id="10002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71880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7764166"/>
            <wp:docPr id="10002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51777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6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他们，即使倒在病榻上，依然在关心着群众的安危。7月20日，郑州高铁。休假期间的武警第一机动总队战士翟成财在救助被困孕妇时，不慎摔倒，后脑勺着地陷入昏迷。意识模糊中的翟成财仍喊着“快去救那个孕妇……”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206777" cy="8229600"/>
            <wp:docPr id="10003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8444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06777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在网络上，“有种安全感，叫解放军来了”冲上了热搜！一幕幕解放军战士和武警官兵，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与洪魔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争分夺秒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的战斗姿态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15"/>
        </w:rPr>
        <w:t>再次擦亮人民军队的忠诚与铁血军魂！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河北、山西、江苏、安徽、江西、山东、湖北等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全国各地的救灾队伍，也从四面八方赶来。东南西北，众志成城！为同胞，为祖国，使命必达！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3771900" cy="3876675"/>
            <wp:docPr id="10003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5045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同时，善举与爱心，也在中国飞速传递。一大批国内企业，纷纷伸出了援手：阿里、京东、腾讯、字节跳动、小米、高德地图、美团、蔚来、小鹏、理想等企业捐款超过8亿！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5464842"/>
            <wp:docPr id="10003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36347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6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而更多的捐款捐物和救援力量，仍然还在源源不断的奔向河南，奔向郑州！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15"/>
        </w:rPr>
        <w:t>这是一幕中华儿女团结抗洪的人间正气，是对抗艰难险阻的薪火相传，是自觉，是行动！尽我所能，拼搏奋战，中华儿女，团结在一起！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洪魔，终于在中国人民联手的抗击中停止了肆虐。今天，灾情最重的郑州街头，洪水已经在逐渐退去。接下来，灾后重建任务，依然艰巨。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但，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河南不怕，大中国更不会怕。我们也相信，经历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抗击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疫情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经历灾难洗礼，中国人会更加信心百倍、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勇敢面对一切挑战！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因为，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战天斗地、自强不息的优良传统，已深深植根于这个民族的血脉灵魂！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我们也深信，历经磨难而一直勇敢向前的中华民族，也终将会是：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15"/>
        </w:rPr>
        <w:t>风雨压不垮，苦难中开花！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333333"/>
          <w:spacing w:val="30"/>
        </w:rPr>
        <w:t>图片来自网络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41"/>
          <w:szCs w:val="41"/>
          <w:u w:val="none"/>
        </w:rPr>
        <w:drawing>
          <wp:inline>
            <wp:extent cx="5486400" cy="5486400"/>
            <wp:docPr id="10003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58713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  <w:shd w:val="clear" w:color="auto" w:fill="EEEDEB"/>
        </w:rPr>
        <w:drawing>
          <wp:inline>
            <wp:extent cx="3276600" cy="3276600"/>
            <wp:effectExtent l="9525" t="9525" r="9525" b="9525"/>
            <wp:docPr id="10003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36870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shd w:val="clear" w:color="auto" w:fill="FFFFFF"/>
        <w:spacing w:before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color w:val="000000"/>
          <w:spacing w:val="30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理   性｜   揭   秘｜   探   讨</w:t>
      </w:r>
    </w:p>
    <w:p>
      <w:pPr>
        <w:shd w:val="clear" w:color="auto" w:fill="FFFFFF"/>
        <w:spacing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3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43237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3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0551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hd w:val="clear" w:color="auto" w:fill="FFFFFF"/>
        <w:spacing w:before="0" w:after="0" w:line="446" w:lineRule="atLeast"/>
        <w:ind w:left="480" w:right="48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552700" cy="219075"/>
            <wp:docPr id="10003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10605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46" w:lineRule="atLeast"/>
        <w:ind w:left="435" w:right="360"/>
        <w:jc w:val="right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371791" cy="1676634"/>
            <wp:docPr id="10003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47182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有里儿有面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</w:rPr>
        <w:t>微信扫一扫赞赏作者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z w:val="26"/>
          <w:szCs w:val="26"/>
        </w:rPr>
        <w:t>赞赏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已喜欢，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对作者说句悄悄话</w:t>
      </w:r>
    </w:p>
    <w:p>
      <w:pPr>
        <w:pStyle w:val="rewardareacarrywhisper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>取消</w:t>
      </w: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likecommentprimarywrpeditinglikecommentprimarytitle"/>
        <w:pBdr>
          <w:top w:val="none" w:sz="0" w:space="0" w:color="auto"/>
          <w:left w:val="none" w:sz="0" w:space="12" w:color="auto"/>
          <w:bottom w:val="none" w:sz="0" w:space="0" w:color="auto"/>
          <w:right w:val="none" w:sz="0" w:space="12" w:color="auto"/>
        </w:pBdr>
        <w:shd w:val="clear" w:color="auto" w:fill="FFFFFF"/>
        <w:spacing w:before="0" w:after="0" w:line="315" w:lineRule="atLeast"/>
        <w:ind w:left="720" w:right="720"/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</w:pPr>
      <w:r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发送给作者</w:t>
      </w:r>
    </w:p>
    <w:p>
      <w:pPr>
        <w:pStyle w:val="rewardareacarrywhisperlikecommentprimarytitle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rewardareacarrywhisperlikecommentprimarybtndisabled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hd w:val="clear" w:color="auto" w:fill="07C160"/>
        </w:rPr>
        <w:t>发送</w:t>
      </w:r>
    </w:p>
    <w:p>
      <w:pPr>
        <w:shd w:val="clear" w:color="auto" w:fill="FFFFFF"/>
        <w:spacing w:after="0" w:line="384" w:lineRule="atLeast"/>
        <w:ind w:left="480" w:right="480"/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</w:pP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最多40字，当前共</w:t>
      </w: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字</w:t>
      </w:r>
    </w:p>
    <w:p>
      <w:pPr>
        <w:pStyle w:val="richmediaareaprimaryweui-loadmorelin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> </w:t>
      </w:r>
      <w:r>
        <w:rPr>
          <w:rStyle w:val="anyCharacter"/>
          <w:rFonts w:ascii="Microsoft YaHei UI" w:eastAsia="Microsoft YaHei UI" w:hAnsi="Microsoft YaHei UI" w:cs="Microsoft YaHei UI"/>
          <w:vanish/>
          <w:color w:val="888888"/>
          <w:spacing w:val="8"/>
        </w:rPr>
        <w:t>人赞赏</w:t>
      </w: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上一页</w:t>
      </w: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1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/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3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下一页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长按二维码向我转账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受苹果公司新规定影响，微信 iOS 版的赞赏功能被关闭，可通过二维码转账支持公众号。</w:t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iconappmsgtag">
    <w:name w:val="rich_media_meta_icon_appmsg_tag"/>
    <w:basedOn w:val="DefaultParagraphFont"/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richmediametalink">
    <w:name w:val="rich_media_meta_link"/>
    <w:basedOn w:val="DefaultParagraphFont"/>
    <w:rPr>
      <w:color w:val="576B95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character" w:customStyle="1" w:styleId="richmediacontentany">
    <w:name w:val="rich_media_content_any"/>
    <w:basedOn w:val="DefaultParagraphFont"/>
  </w:style>
  <w:style w:type="paragraph" w:customStyle="1" w:styleId="richmediacontentp">
    <w:name w:val="rich_media_content_p"/>
    <w:basedOn w:val="Normal"/>
  </w:style>
  <w:style w:type="paragraph" w:customStyle="1" w:styleId="likecommentprimarywrpediting">
    <w:name w:val="like_comment_primary_wrp_editing"/>
    <w:basedOn w:val="Normal"/>
  </w:style>
  <w:style w:type="paragraph" w:customStyle="1" w:styleId="rewardareacarrywhisperlikecommentprimarywrpeditinglikecommentprimaryinner">
    <w:name w:val="reward_area_carry_whisper_like_comment_primary_wrp_editing_like_comment_primary_inner"/>
    <w:basedOn w:val="Normal"/>
    <w:pPr>
      <w:pBdr>
        <w:top w:val="none" w:sz="0" w:space="0" w:color="auto"/>
        <w:left w:val="none" w:sz="0" w:space="12" w:color="auto"/>
        <w:bottom w:val="none" w:sz="0" w:space="0" w:color="auto"/>
        <w:right w:val="none" w:sz="0" w:space="12" w:color="auto"/>
      </w:pBdr>
    </w:pPr>
  </w:style>
  <w:style w:type="paragraph" w:customStyle="1" w:styleId="likecommentprimaryhd">
    <w:name w:val="like_comment_primary_hd"/>
    <w:basedOn w:val="Normal"/>
    <w:rPr>
      <w:sz w:val="12"/>
      <w:szCs w:val="12"/>
    </w:rPr>
  </w:style>
  <w:style w:type="paragraph" w:customStyle="1" w:styleId="rewardareacarrywhisperlikecommentprimaryhdside">
    <w:name w:val="reward_area_carry_whisper_like_comment_primary_hd_side"/>
    <w:basedOn w:val="Normal"/>
  </w:style>
  <w:style w:type="character" w:customStyle="1" w:styleId="likecommentprimarycancel">
    <w:name w:val="like_comment_primary_cancel"/>
    <w:basedOn w:val="DefaultParagraphFont"/>
    <w:rPr>
      <w:sz w:val="0"/>
      <w:szCs w:val="0"/>
    </w:rPr>
  </w:style>
  <w:style w:type="character" w:customStyle="1" w:styleId="classweui-icon-">
    <w:name w:val="|class^=weui-icon-"/>
    <w:basedOn w:val="DefaultParagraphFont"/>
  </w:style>
  <w:style w:type="paragraph" w:customStyle="1" w:styleId="likecommentprimarywrpeditinglikecommentprimarytitle">
    <w:name w:val="like_comment_primary_wrp_editing_like_comment_primary_title"/>
    <w:basedOn w:val="Normal"/>
    <w:pPr>
      <w:jc w:val="center"/>
    </w:pPr>
  </w:style>
  <w:style w:type="paragraph" w:customStyle="1" w:styleId="rewardareacarrywhisperlikecommentprimarytitlelikecommentprimaryhdside">
    <w:name w:val="reward_area_carry_whisper_like_comment_primary_title + like_comment_primary_hd_side"/>
    <w:basedOn w:val="Normal"/>
  </w:style>
  <w:style w:type="character" w:customStyle="1" w:styleId="rewardareacarrywhisperlikecommentprimarybtndisabled">
    <w:name w:val="reward_area_carry_whisper_like_comment_primary_btn_|disabled"/>
    <w:basedOn w:val="DefaultParagraphFont"/>
  </w:style>
  <w:style w:type="paragraph" w:customStyle="1" w:styleId="rewardareacarrywhisperlikecommentprimarybd">
    <w:name w:val="reward_area_carry_whisper_like_comment_primary_bd"/>
    <w:basedOn w:val="Normal"/>
    <w:pPr>
      <w:pBdr>
        <w:top w:val="none" w:sz="0" w:space="0" w:color="auto"/>
        <w:left w:val="none" w:sz="0" w:space="6" w:color="auto"/>
        <w:bottom w:val="none" w:sz="0" w:space="0" w:color="auto"/>
        <w:right w:val="none" w:sz="0" w:space="6" w:color="auto"/>
      </w:pBdr>
    </w:pPr>
  </w:style>
  <w:style w:type="character" w:customStyle="1" w:styleId="likecommentprimarywrplikecommentmsg">
    <w:name w:val="like_comment_primary_wrp_like_comment_msg"/>
    <w:basedOn w:val="DefaultParagraphFont"/>
  </w:style>
  <w:style w:type="paragraph" w:customStyle="1" w:styleId="likecommentprimarymask">
    <w:name w:val="like_comment_primary_mask"/>
    <w:basedOn w:val="Normal"/>
  </w:style>
  <w:style w:type="paragraph" w:customStyle="1" w:styleId="richmediaareaprimaryweui-loadmoreline">
    <w:name w:val="rich_media_area_primary_weui-loadmore_line"/>
    <w:basedOn w:val="Normal"/>
  </w:style>
  <w:style w:type="character" w:customStyle="1" w:styleId="appmsgskindefaultrichmediaareaprimaryweui-loadmorelineweui-loadmoretips">
    <w:name w:val="appmsg_skin_default_rich_media_area_primary_weui-loadmore_line_weui-loadmore__tips"/>
    <w:basedOn w:val="DefaultParagraphFont"/>
    <w:rPr>
      <w:shd w:val="clear" w:color="auto" w:fill="FFFFFF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png" /><Relationship Id="rId11" Type="http://schemas.openxmlformats.org/officeDocument/2006/relationships/image" Target="media/image6.jpeg" /><Relationship Id="rId12" Type="http://schemas.openxmlformats.org/officeDocument/2006/relationships/image" Target="media/image7.png" /><Relationship Id="rId13" Type="http://schemas.openxmlformats.org/officeDocument/2006/relationships/image" Target="media/image8.jpeg" /><Relationship Id="rId14" Type="http://schemas.openxmlformats.org/officeDocument/2006/relationships/image" Target="media/image9.jpeg" /><Relationship Id="rId15" Type="http://schemas.openxmlformats.org/officeDocument/2006/relationships/image" Target="media/image10.png" /><Relationship Id="rId16" Type="http://schemas.openxmlformats.org/officeDocument/2006/relationships/image" Target="media/image11.png" /><Relationship Id="rId17" Type="http://schemas.openxmlformats.org/officeDocument/2006/relationships/image" Target="media/image12.jpeg" /><Relationship Id="rId18" Type="http://schemas.openxmlformats.org/officeDocument/2006/relationships/image" Target="media/image13.jpeg" /><Relationship Id="rId19" Type="http://schemas.openxmlformats.org/officeDocument/2006/relationships/image" Target="media/image14.jpeg" /><Relationship Id="rId2" Type="http://schemas.openxmlformats.org/officeDocument/2006/relationships/webSettings" Target="webSettings.xml" /><Relationship Id="rId20" Type="http://schemas.openxmlformats.org/officeDocument/2006/relationships/image" Target="media/image15.jpeg" /><Relationship Id="rId21" Type="http://schemas.openxmlformats.org/officeDocument/2006/relationships/image" Target="media/image16.jpeg" /><Relationship Id="rId22" Type="http://schemas.openxmlformats.org/officeDocument/2006/relationships/image" Target="media/image17.png" /><Relationship Id="rId23" Type="http://schemas.openxmlformats.org/officeDocument/2006/relationships/image" Target="media/image18.jpeg" /><Relationship Id="rId24" Type="http://schemas.openxmlformats.org/officeDocument/2006/relationships/image" Target="media/image19.jpeg" /><Relationship Id="rId25" Type="http://schemas.openxmlformats.org/officeDocument/2006/relationships/image" Target="media/image20.png" /><Relationship Id="rId26" Type="http://schemas.openxmlformats.org/officeDocument/2006/relationships/image" Target="media/image21.png" /><Relationship Id="rId27" Type="http://schemas.openxmlformats.org/officeDocument/2006/relationships/image" Target="media/image22.png" /><Relationship Id="rId28" Type="http://schemas.openxmlformats.org/officeDocument/2006/relationships/image" Target="media/image23.png" /><Relationship Id="rId29" Type="http://schemas.openxmlformats.org/officeDocument/2006/relationships/image" Target="media/image24.jpeg" /><Relationship Id="rId3" Type="http://schemas.openxmlformats.org/officeDocument/2006/relationships/fontTable" Target="fontTable.xml" /><Relationship Id="rId30" Type="http://schemas.openxmlformats.org/officeDocument/2006/relationships/image" Target="media/image25.png" /><Relationship Id="rId31" Type="http://schemas.openxmlformats.org/officeDocument/2006/relationships/image" Target="media/image26.png" /><Relationship Id="rId32" Type="http://schemas.openxmlformats.org/officeDocument/2006/relationships/image" Target="media/image27.jpeg" /><Relationship Id="rId33" Type="http://schemas.openxmlformats.org/officeDocument/2006/relationships/image" Target="media/image28.png" /><Relationship Id="rId34" Type="http://schemas.openxmlformats.org/officeDocument/2006/relationships/image" Target="media/image29.jpeg" /><Relationship Id="rId35" Type="http://schemas.openxmlformats.org/officeDocument/2006/relationships/image" Target="media/image30.jpeg" /><Relationship Id="rId36" Type="http://schemas.openxmlformats.org/officeDocument/2006/relationships/image" Target="media/image31.jpeg" /><Relationship Id="rId37" Type="http://schemas.openxmlformats.org/officeDocument/2006/relationships/image" Target="media/image32.jpeg" /><Relationship Id="rId38" Type="http://schemas.openxmlformats.org/officeDocument/2006/relationships/image" Target="media/image33.jpeg" /><Relationship Id="rId39" Type="http://schemas.openxmlformats.org/officeDocument/2006/relationships/image" Target="media/image34.jpeg" /><Relationship Id="rId4" Type="http://schemas.openxmlformats.org/officeDocument/2006/relationships/hyperlink" Target="javascript:void(0);" TargetMode="External" /><Relationship Id="rId40" Type="http://schemas.openxmlformats.org/officeDocument/2006/relationships/image" Target="media/image35.jpeg" /><Relationship Id="rId41" Type="http://schemas.openxmlformats.org/officeDocument/2006/relationships/image" Target="media/image36.jpeg" /><Relationship Id="rId42" Type="http://schemas.openxmlformats.org/officeDocument/2006/relationships/image" Target="media/image37.png" /><Relationship Id="rId43" Type="http://schemas.openxmlformats.org/officeDocument/2006/relationships/image" Target="media/image38.png" /><Relationship Id="rId44" Type="http://schemas.openxmlformats.org/officeDocument/2006/relationships/styles" Target="styles.xml" /><Relationship Id="rId5" Type="http://schemas.openxmlformats.org/officeDocument/2006/relationships/hyperlink" Target="https://mp.weixin.qq.com/s?__biz=Mzg3MjEyMTYyNg==&amp;mid=2247536704&amp;idx=1&amp;sn=dd665cda64054dc7ce009655a4660e93&amp;chksm=cef60435f9818d2311ca881350ed752ecee061610838f7b513d8aa2b64f4624088d65a50b7e2&amp;scene=27" TargetMode="External" /><Relationship Id="rId6" Type="http://schemas.openxmlformats.org/officeDocument/2006/relationships/image" Target="media/image1.jpeg" /><Relationship Id="rId7" Type="http://schemas.openxmlformats.org/officeDocument/2006/relationships/image" Target="media/image2.png" /><Relationship Id="rId8" Type="http://schemas.openxmlformats.org/officeDocument/2006/relationships/image" Target="media/image3.png" /><Relationship Id="rId9" Type="http://schemas.openxmlformats.org/officeDocument/2006/relationships/image" Target="media/image4.jpe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滔天洪灾中，人们再一次见证了伟大的中国！</dc:title>
  <cp:revision>1</cp:revision>
</cp:coreProperties>
</file>